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036A" w14:textId="77777777" w:rsidR="00F752D7" w:rsidRDefault="00F752D7" w:rsidP="00882431">
      <w:pPr>
        <w:rPr>
          <w:lang w:val="da-DK"/>
        </w:rPr>
      </w:pPr>
      <w:r>
        <w:rPr>
          <w:lang w:val="da-DK"/>
        </w:rPr>
        <w:t>Referat af bestyrelsesmøde</w:t>
      </w:r>
    </w:p>
    <w:p w14:paraId="43744FD4" w14:textId="2E3590BA" w:rsidR="007D52F4" w:rsidRDefault="00F752D7" w:rsidP="00882431">
      <w:pPr>
        <w:rPr>
          <w:lang w:val="da-DK"/>
        </w:rPr>
      </w:pPr>
      <w:r>
        <w:rPr>
          <w:lang w:val="da-DK"/>
        </w:rPr>
        <w:t xml:space="preserve"> </w:t>
      </w:r>
    </w:p>
    <w:p w14:paraId="25891C27" w14:textId="139CF622" w:rsidR="00F752D7" w:rsidRDefault="00F752D7" w:rsidP="00882431">
      <w:pPr>
        <w:rPr>
          <w:lang w:val="da-DK"/>
        </w:rPr>
      </w:pPr>
      <w:r>
        <w:rPr>
          <w:lang w:val="da-DK"/>
        </w:rPr>
        <w:t xml:space="preserve">Dato: 15 </w:t>
      </w:r>
      <w:r w:rsidR="00DD1F60">
        <w:rPr>
          <w:lang w:val="da-DK"/>
        </w:rPr>
        <w:t>f</w:t>
      </w:r>
      <w:r>
        <w:rPr>
          <w:lang w:val="da-DK"/>
        </w:rPr>
        <w:t>ebruar 2023</w:t>
      </w:r>
    </w:p>
    <w:p w14:paraId="6A433FB4" w14:textId="2FDA5C67" w:rsidR="00F752D7" w:rsidRDefault="00F752D7" w:rsidP="00882431">
      <w:pPr>
        <w:rPr>
          <w:lang w:val="da-DK"/>
        </w:rPr>
      </w:pPr>
      <w:r>
        <w:rPr>
          <w:lang w:val="da-DK"/>
        </w:rPr>
        <w:t xml:space="preserve">Sted: </w:t>
      </w:r>
      <w:proofErr w:type="spellStart"/>
      <w:r>
        <w:rPr>
          <w:lang w:val="da-DK"/>
        </w:rPr>
        <w:t>Sophienberg</w:t>
      </w:r>
      <w:proofErr w:type="spellEnd"/>
      <w:r>
        <w:rPr>
          <w:lang w:val="da-DK"/>
        </w:rPr>
        <w:t xml:space="preserve"> Vænge 4 (hos sekretæren)</w:t>
      </w:r>
    </w:p>
    <w:p w14:paraId="36EE2DDC" w14:textId="45C911D9" w:rsidR="00F752D7" w:rsidRDefault="00F752D7" w:rsidP="00882431">
      <w:pPr>
        <w:rPr>
          <w:lang w:val="da-DK"/>
        </w:rPr>
      </w:pPr>
      <w:r>
        <w:rPr>
          <w:lang w:val="da-DK"/>
        </w:rPr>
        <w:t xml:space="preserve">Deltagere: Christian </w:t>
      </w:r>
      <w:proofErr w:type="spellStart"/>
      <w:r>
        <w:rPr>
          <w:lang w:val="da-DK"/>
        </w:rPr>
        <w:t>Prætorious</w:t>
      </w:r>
      <w:proofErr w:type="spellEnd"/>
      <w:r>
        <w:rPr>
          <w:lang w:val="da-DK"/>
        </w:rPr>
        <w:t xml:space="preserve"> (Formand), Niels Gjødvad (Kasserer), Jesper Dyhr, Claus Nicolet, Søren Schmidt (sekretær)</w:t>
      </w:r>
    </w:p>
    <w:p w14:paraId="4DBE91AA" w14:textId="22E70CD0" w:rsidR="00F752D7" w:rsidRDefault="00F752D7" w:rsidP="00882431">
      <w:pPr>
        <w:rPr>
          <w:lang w:val="da-DK"/>
        </w:rPr>
      </w:pPr>
    </w:p>
    <w:p w14:paraId="14E34A2D" w14:textId="1518019F" w:rsidR="00F752D7" w:rsidRDefault="00F752D7" w:rsidP="00882431">
      <w:pPr>
        <w:rPr>
          <w:lang w:val="da-DK"/>
        </w:rPr>
      </w:pPr>
      <w:r>
        <w:rPr>
          <w:lang w:val="da-DK"/>
        </w:rPr>
        <w:t>Følgende punkter blev drøftet:</w:t>
      </w:r>
    </w:p>
    <w:p w14:paraId="5502F28C" w14:textId="31C22F85" w:rsidR="00F752D7" w:rsidRDefault="00F752D7" w:rsidP="00882431">
      <w:pPr>
        <w:rPr>
          <w:lang w:val="da-DK"/>
        </w:rPr>
      </w:pPr>
    </w:p>
    <w:p w14:paraId="01A5DF0E" w14:textId="6439235C" w:rsidR="00F752D7" w:rsidRDefault="00F752D7" w:rsidP="00F752D7">
      <w:pPr>
        <w:pStyle w:val="ListParagraph"/>
        <w:numPr>
          <w:ilvl w:val="0"/>
          <w:numId w:val="2"/>
        </w:numPr>
        <w:rPr>
          <w:lang w:val="da-DK"/>
        </w:rPr>
      </w:pPr>
      <w:r w:rsidRPr="00EC3047">
        <w:rPr>
          <w:u w:val="single"/>
          <w:lang w:val="da-DK"/>
        </w:rPr>
        <w:t>Budget 2023</w:t>
      </w:r>
      <w:r w:rsidR="00DD1F60" w:rsidRPr="00EC3047">
        <w:rPr>
          <w:u w:val="single"/>
          <w:lang w:val="da-DK"/>
        </w:rPr>
        <w:t>:</w:t>
      </w:r>
      <w:r w:rsidR="00DD1F60">
        <w:rPr>
          <w:lang w:val="da-DK"/>
        </w:rPr>
        <w:t xml:space="preserve"> Gennemgang af budget ved Niels Gjødvad og budget blev godkendt</w:t>
      </w:r>
    </w:p>
    <w:p w14:paraId="7F0E6F50" w14:textId="77777777" w:rsidR="00DD1F60" w:rsidRDefault="00DD1F60" w:rsidP="00DD1F60">
      <w:pPr>
        <w:pStyle w:val="ListParagraph"/>
        <w:rPr>
          <w:lang w:val="da-DK"/>
        </w:rPr>
      </w:pPr>
    </w:p>
    <w:p w14:paraId="129A673F" w14:textId="2DCF75FA" w:rsidR="00DD1F60" w:rsidRDefault="00DD1F60" w:rsidP="00F752D7">
      <w:pPr>
        <w:pStyle w:val="ListParagraph"/>
        <w:numPr>
          <w:ilvl w:val="0"/>
          <w:numId w:val="2"/>
        </w:numPr>
        <w:rPr>
          <w:lang w:val="da-DK"/>
        </w:rPr>
      </w:pPr>
      <w:r w:rsidRPr="00EC3047">
        <w:rPr>
          <w:u w:val="single"/>
          <w:lang w:val="da-DK"/>
        </w:rPr>
        <w:t>Ejendomsskat og indfrossen grundskyld:</w:t>
      </w:r>
      <w:r>
        <w:rPr>
          <w:lang w:val="da-DK"/>
        </w:rPr>
        <w:t xml:space="preserve"> Der er hensat 8.878,15kr. i budget til ejendomsskat og der er en indfrossen grundskyld</w:t>
      </w:r>
      <w:r w:rsidR="00EC3047">
        <w:rPr>
          <w:lang w:val="da-DK"/>
        </w:rPr>
        <w:t xml:space="preserve"> ÅTD</w:t>
      </w:r>
      <w:r>
        <w:rPr>
          <w:lang w:val="da-DK"/>
        </w:rPr>
        <w:t xml:space="preserve"> på ca. 15.000kr. hvoraf foreningen på et tidspunkt skal betale ca. 10-15% af dette beløb (når grundskylden skal indfries)</w:t>
      </w:r>
    </w:p>
    <w:p w14:paraId="2FF93FC2" w14:textId="77777777" w:rsidR="00DD1F60" w:rsidRPr="00DD1F60" w:rsidRDefault="00DD1F60" w:rsidP="00DD1F60">
      <w:pPr>
        <w:pStyle w:val="ListParagraph"/>
        <w:rPr>
          <w:lang w:val="da-DK"/>
        </w:rPr>
      </w:pPr>
    </w:p>
    <w:p w14:paraId="63041DD4" w14:textId="109C6B87" w:rsidR="00DD1F60" w:rsidRDefault="00DD1F60" w:rsidP="00F752D7">
      <w:pPr>
        <w:pStyle w:val="ListParagraph"/>
        <w:numPr>
          <w:ilvl w:val="0"/>
          <w:numId w:val="2"/>
        </w:numPr>
        <w:rPr>
          <w:lang w:val="da-DK"/>
        </w:rPr>
      </w:pPr>
      <w:r w:rsidRPr="00EC3047">
        <w:rPr>
          <w:u w:val="single"/>
          <w:lang w:val="da-DK"/>
        </w:rPr>
        <w:t>Afholdelse af medlemsmøder:</w:t>
      </w:r>
      <w:r>
        <w:rPr>
          <w:lang w:val="da-DK"/>
        </w:rPr>
        <w:t xml:space="preserve"> Der blev noteret at medlemsmøder sker hvert 3 år. Sidste medlemsmøde var i 2022 og det næste bliver derfor i 2025.</w:t>
      </w:r>
    </w:p>
    <w:p w14:paraId="343D18DC" w14:textId="77777777" w:rsidR="00DD1F60" w:rsidRPr="00DD1F60" w:rsidRDefault="00DD1F60" w:rsidP="00DD1F60">
      <w:pPr>
        <w:pStyle w:val="ListParagraph"/>
        <w:rPr>
          <w:lang w:val="da-DK"/>
        </w:rPr>
      </w:pPr>
    </w:p>
    <w:p w14:paraId="5BD5CD98" w14:textId="6DA13321" w:rsidR="00DD1F60" w:rsidRDefault="00DD1F60" w:rsidP="00F752D7">
      <w:pPr>
        <w:pStyle w:val="ListParagraph"/>
        <w:numPr>
          <w:ilvl w:val="0"/>
          <w:numId w:val="2"/>
        </w:numPr>
        <w:rPr>
          <w:lang w:val="da-DK"/>
        </w:rPr>
      </w:pPr>
      <w:r w:rsidRPr="00EC3047">
        <w:rPr>
          <w:u w:val="single"/>
          <w:lang w:val="da-DK"/>
        </w:rPr>
        <w:t>Venteliste:</w:t>
      </w:r>
      <w:r>
        <w:rPr>
          <w:lang w:val="da-DK"/>
        </w:rPr>
        <w:t xml:space="preserve"> Ventelisten bliver renskrevet af formanden og sendes derefter til sekretæren som uploader info sammen med alt </w:t>
      </w:r>
      <w:r w:rsidR="00DE29FB">
        <w:rPr>
          <w:lang w:val="da-DK"/>
        </w:rPr>
        <w:t>anden dokumentation. Så alt information er tilgængeligt og samlet et sted.</w:t>
      </w:r>
    </w:p>
    <w:p w14:paraId="3D13861A" w14:textId="77777777" w:rsidR="00DE29FB" w:rsidRPr="00DE29FB" w:rsidRDefault="00DE29FB" w:rsidP="00DE29FB">
      <w:pPr>
        <w:pStyle w:val="ListParagraph"/>
        <w:rPr>
          <w:lang w:val="da-DK"/>
        </w:rPr>
      </w:pPr>
    </w:p>
    <w:p w14:paraId="5C3374C5" w14:textId="472C4CA5" w:rsidR="00DE29FB" w:rsidRDefault="00DE29FB" w:rsidP="00F752D7">
      <w:pPr>
        <w:pStyle w:val="ListParagraph"/>
        <w:numPr>
          <w:ilvl w:val="0"/>
          <w:numId w:val="2"/>
        </w:numPr>
        <w:rPr>
          <w:lang w:val="da-DK"/>
        </w:rPr>
      </w:pPr>
      <w:r w:rsidRPr="00EC3047">
        <w:rPr>
          <w:u w:val="single"/>
          <w:lang w:val="da-DK"/>
        </w:rPr>
        <w:t>Årsregnskab og kassebeholdning:</w:t>
      </w:r>
      <w:r>
        <w:rPr>
          <w:lang w:val="da-DK"/>
        </w:rPr>
        <w:t xml:space="preserve"> Årsregnskab blev gennemgået af Niels Gjødvad og godkendt af bestyrelsen. Kassebeholdning per. 31.12.2022 er på 173.324,43kr. </w:t>
      </w:r>
    </w:p>
    <w:p w14:paraId="54DA6516" w14:textId="77777777" w:rsidR="00DE29FB" w:rsidRPr="00DE29FB" w:rsidRDefault="00DE29FB" w:rsidP="00DE29FB">
      <w:pPr>
        <w:pStyle w:val="ListParagraph"/>
        <w:rPr>
          <w:lang w:val="da-DK"/>
        </w:rPr>
      </w:pPr>
    </w:p>
    <w:p w14:paraId="09852B4A" w14:textId="7C16BAE1" w:rsidR="00DE29FB" w:rsidRDefault="00DE29FB" w:rsidP="00F752D7">
      <w:pPr>
        <w:pStyle w:val="ListParagraph"/>
        <w:numPr>
          <w:ilvl w:val="0"/>
          <w:numId w:val="2"/>
        </w:numPr>
        <w:rPr>
          <w:lang w:val="da-DK"/>
        </w:rPr>
      </w:pPr>
      <w:r w:rsidRPr="00EC3047">
        <w:rPr>
          <w:u w:val="single"/>
          <w:lang w:val="da-DK"/>
        </w:rPr>
        <w:t>Aktivitet på strandgrund samt Sankt Hans:</w:t>
      </w:r>
      <w:r>
        <w:rPr>
          <w:lang w:val="da-DK"/>
        </w:rPr>
        <w:t xml:space="preserve"> Oprydning på strandgrund sker 2. pinsedag kl. 11.00.  Sankthansbål sker d. 23/6 (Jesper retter dato på hjemmesiden fra 24/6 til 23/6)</w:t>
      </w:r>
    </w:p>
    <w:p w14:paraId="660D2DD4" w14:textId="77777777" w:rsidR="00DE29FB" w:rsidRPr="00DE29FB" w:rsidRDefault="00DE29FB" w:rsidP="00DE29FB">
      <w:pPr>
        <w:pStyle w:val="ListParagraph"/>
        <w:rPr>
          <w:lang w:val="da-DK"/>
        </w:rPr>
      </w:pPr>
    </w:p>
    <w:p w14:paraId="0F0C4DB1" w14:textId="72AC11D7" w:rsidR="00DE29FB" w:rsidRDefault="00DE29FB" w:rsidP="00F752D7">
      <w:pPr>
        <w:pStyle w:val="ListParagraph"/>
        <w:numPr>
          <w:ilvl w:val="0"/>
          <w:numId w:val="2"/>
        </w:numPr>
        <w:rPr>
          <w:lang w:val="da-DK"/>
        </w:rPr>
      </w:pPr>
      <w:r w:rsidRPr="00EC3047">
        <w:rPr>
          <w:u w:val="single"/>
          <w:lang w:val="da-DK"/>
        </w:rPr>
        <w:t>Kommunikation til medlemmer:</w:t>
      </w:r>
      <w:r>
        <w:rPr>
          <w:lang w:val="da-DK"/>
        </w:rPr>
        <w:t xml:space="preserve"> Info vedr. kontingent udsendes i løbet af de næste par uger. Info vedr. aktivitet på strandgrund</w:t>
      </w:r>
      <w:r w:rsidR="00EC3047">
        <w:rPr>
          <w:lang w:val="da-DK"/>
        </w:rPr>
        <w:t xml:space="preserve"> samt opsætning af bro</w:t>
      </w:r>
      <w:r>
        <w:rPr>
          <w:lang w:val="da-DK"/>
        </w:rPr>
        <w:t xml:space="preserve"> sendes separat ud lidt </w:t>
      </w:r>
      <w:r w:rsidR="00EA4E4A">
        <w:rPr>
          <w:lang w:val="da-DK"/>
        </w:rPr>
        <w:t>senere.</w:t>
      </w:r>
      <w:r w:rsidR="00EC3047">
        <w:rPr>
          <w:lang w:val="da-DK"/>
        </w:rPr>
        <w:t xml:space="preserve"> (denne information er også tilgængelig på hjemmesiden)</w:t>
      </w:r>
    </w:p>
    <w:p w14:paraId="3F8CE668" w14:textId="77777777" w:rsidR="00DE29FB" w:rsidRPr="00DE29FB" w:rsidRDefault="00DE29FB" w:rsidP="00DE29FB">
      <w:pPr>
        <w:pStyle w:val="ListParagraph"/>
        <w:rPr>
          <w:lang w:val="da-DK"/>
        </w:rPr>
      </w:pPr>
    </w:p>
    <w:p w14:paraId="67338BF3" w14:textId="4E354982" w:rsidR="00DE29FB" w:rsidRDefault="00DE29FB" w:rsidP="00F752D7">
      <w:pPr>
        <w:pStyle w:val="ListParagraph"/>
        <w:numPr>
          <w:ilvl w:val="0"/>
          <w:numId w:val="2"/>
        </w:numPr>
        <w:rPr>
          <w:lang w:val="da-DK"/>
        </w:rPr>
      </w:pPr>
      <w:r w:rsidRPr="00EC3047">
        <w:rPr>
          <w:u w:val="single"/>
          <w:lang w:val="da-DK"/>
        </w:rPr>
        <w:t>Diverse:</w:t>
      </w:r>
      <w:r>
        <w:rPr>
          <w:lang w:val="da-DK"/>
        </w:rPr>
        <w:t xml:space="preserve"> </w:t>
      </w:r>
      <w:r w:rsidR="00EA4E4A">
        <w:rPr>
          <w:lang w:val="da-DK"/>
        </w:rPr>
        <w:t xml:space="preserve">På strandgrunden er der ikke byggeret og derfor er det muligt at blive fritaget for ejendomsskat. Denne sag efterprøves hos Landinspektørerne Skelstedet til en overslagspris på ca. 15.000kr. Badeparcel matr. Nr. 8db ligger under ejendom matr.nr. 2dæ, Strandvænget 11 og det kræves at parcellen udstykkes. Udfaldet af sagen er endnu ikke belyst. </w:t>
      </w:r>
    </w:p>
    <w:p w14:paraId="7A71F576" w14:textId="77777777" w:rsidR="00EC3047" w:rsidRPr="00EC3047" w:rsidRDefault="00EC3047" w:rsidP="00EC3047">
      <w:pPr>
        <w:pStyle w:val="ListParagraph"/>
        <w:rPr>
          <w:lang w:val="da-DK"/>
        </w:rPr>
      </w:pPr>
    </w:p>
    <w:p w14:paraId="6D51E959" w14:textId="35EAC6BD" w:rsidR="00EC3047" w:rsidRPr="00EC3047" w:rsidRDefault="00EC3047" w:rsidP="00EC3047">
      <w:pPr>
        <w:rPr>
          <w:lang w:val="da-DK"/>
        </w:rPr>
      </w:pPr>
      <w:r>
        <w:rPr>
          <w:lang w:val="da-DK"/>
        </w:rPr>
        <w:t>Mødet blev afholdt i god ro og orden.</w:t>
      </w:r>
    </w:p>
    <w:p w14:paraId="78A6CAE2" w14:textId="77777777" w:rsidR="00F752D7" w:rsidRDefault="00F752D7" w:rsidP="00882431">
      <w:pPr>
        <w:rPr>
          <w:lang w:val="da-DK"/>
        </w:rPr>
      </w:pPr>
    </w:p>
    <w:p w14:paraId="6ABD81DE" w14:textId="032C0036" w:rsidR="00F752D7" w:rsidRDefault="00F752D7" w:rsidP="00882431">
      <w:pPr>
        <w:rPr>
          <w:lang w:val="da-DK"/>
        </w:rPr>
      </w:pPr>
    </w:p>
    <w:p w14:paraId="4A10D3EF" w14:textId="77777777" w:rsidR="00F752D7" w:rsidRPr="00F752D7" w:rsidRDefault="00F752D7" w:rsidP="00882431">
      <w:pPr>
        <w:rPr>
          <w:lang w:val="da-DK"/>
        </w:rPr>
      </w:pPr>
    </w:p>
    <w:sectPr w:rsidR="00F752D7" w:rsidRPr="00F752D7" w:rsidSect="000A7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DD1"/>
    <w:multiLevelType w:val="hybridMultilevel"/>
    <w:tmpl w:val="305CC5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713B4A"/>
    <w:multiLevelType w:val="hybridMultilevel"/>
    <w:tmpl w:val="AEE4F090"/>
    <w:lvl w:ilvl="0" w:tplc="28FE22A4">
      <w:start w:val="1"/>
      <w:numFmt w:val="decimal"/>
      <w:pStyle w:val="Bulletpoin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7"/>
    <w:rsid w:val="000446B3"/>
    <w:rsid w:val="000A710A"/>
    <w:rsid w:val="0024440E"/>
    <w:rsid w:val="007D52F4"/>
    <w:rsid w:val="00882431"/>
    <w:rsid w:val="00DD1F60"/>
    <w:rsid w:val="00DE29FB"/>
    <w:rsid w:val="00EA4E4A"/>
    <w:rsid w:val="00EC3047"/>
    <w:rsid w:val="00F752D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2C2A"/>
  <w15:chartTrackingRefBased/>
  <w15:docId w15:val="{025F7ED1-E7E6-4B47-894E-CFF9A90A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446B3"/>
    <w:pPr>
      <w:keepNext/>
      <w:keepLines/>
      <w:spacing w:before="240" w:after="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autoRedefine/>
    <w:uiPriority w:val="9"/>
    <w:unhideWhenUsed/>
    <w:qFormat/>
    <w:rsid w:val="000446B3"/>
    <w:pPr>
      <w:keepNext/>
      <w:keepLines/>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autoRedefine/>
    <w:uiPriority w:val="9"/>
    <w:unhideWhenUsed/>
    <w:qFormat/>
    <w:rsid w:val="000446B3"/>
    <w:pPr>
      <w:keepNext/>
      <w:keepLines/>
      <w:spacing w:before="40" w:after="0"/>
      <w:outlineLvl w:val="2"/>
    </w:pPr>
    <w:rPr>
      <w:rFonts w:asciiTheme="majorHAnsi" w:eastAsiaTheme="majorEastAsia" w:hAnsiTheme="majorHAnsi" w:cstheme="majorBidi"/>
      <w:sz w:val="32"/>
      <w:szCs w:val="24"/>
    </w:rPr>
  </w:style>
  <w:style w:type="paragraph" w:styleId="Heading4">
    <w:name w:val="heading 4"/>
    <w:basedOn w:val="Normal"/>
    <w:next w:val="Normal"/>
    <w:link w:val="Heading4Char"/>
    <w:autoRedefine/>
    <w:uiPriority w:val="9"/>
    <w:unhideWhenUsed/>
    <w:rsid w:val="000446B3"/>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autoRedefine/>
    <w:uiPriority w:val="9"/>
    <w:unhideWhenUsed/>
    <w:rsid w:val="0024440E"/>
    <w:pPr>
      <w:keepNext/>
      <w:keepLines/>
      <w:spacing w:before="40" w:after="0"/>
      <w:outlineLvl w:val="4"/>
    </w:pPr>
    <w:rPr>
      <w:rFonts w:asciiTheme="majorHAnsi" w:eastAsiaTheme="majorEastAsia" w:hAnsiTheme="majorHAnsi" w:cstheme="majorBidi"/>
      <w:color w:val="03247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6B3"/>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0446B3"/>
    <w:rPr>
      <w:rFonts w:asciiTheme="majorHAnsi" w:eastAsiaTheme="majorEastAsia" w:hAnsiTheme="majorHAnsi" w:cstheme="majorBidi"/>
      <w:b/>
      <w:sz w:val="32"/>
      <w:szCs w:val="26"/>
    </w:rPr>
  </w:style>
  <w:style w:type="paragraph" w:styleId="Title">
    <w:name w:val="Title"/>
    <w:basedOn w:val="Normal"/>
    <w:next w:val="Normal"/>
    <w:link w:val="TitleChar"/>
    <w:uiPriority w:val="10"/>
    <w:rsid w:val="000446B3"/>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0446B3"/>
    <w:rPr>
      <w:rFonts w:asciiTheme="majorHAnsi" w:eastAsiaTheme="majorEastAsia" w:hAnsiTheme="majorHAnsi" w:cstheme="majorBidi"/>
      <w:b/>
      <w:color w:val="000000" w:themeColor="text1"/>
      <w:spacing w:val="-10"/>
      <w:kern w:val="28"/>
      <w:sz w:val="40"/>
      <w:szCs w:val="56"/>
    </w:rPr>
  </w:style>
  <w:style w:type="paragraph" w:styleId="Subtitle">
    <w:name w:val="Subtitle"/>
    <w:basedOn w:val="Normal"/>
    <w:next w:val="Normal"/>
    <w:link w:val="SubtitleChar"/>
    <w:uiPriority w:val="11"/>
    <w:rsid w:val="000446B3"/>
    <w:pPr>
      <w:numPr>
        <w:ilvl w:val="1"/>
      </w:numPr>
    </w:pPr>
    <w:rPr>
      <w:rFonts w:eastAsiaTheme="minorEastAsia"/>
      <w:b/>
      <w:spacing w:val="15"/>
      <w:sz w:val="32"/>
    </w:rPr>
  </w:style>
  <w:style w:type="character" w:customStyle="1" w:styleId="SubtitleChar">
    <w:name w:val="Subtitle Char"/>
    <w:basedOn w:val="DefaultParagraphFont"/>
    <w:link w:val="Subtitle"/>
    <w:uiPriority w:val="11"/>
    <w:rsid w:val="000446B3"/>
    <w:rPr>
      <w:rFonts w:eastAsiaTheme="minorEastAsia"/>
      <w:b/>
      <w:spacing w:val="15"/>
      <w:sz w:val="32"/>
    </w:rPr>
  </w:style>
  <w:style w:type="character" w:styleId="SubtleEmphasis">
    <w:name w:val="Subtle Emphasis"/>
    <w:basedOn w:val="DefaultParagraphFont"/>
    <w:uiPriority w:val="19"/>
    <w:rsid w:val="000446B3"/>
    <w:rPr>
      <w:i/>
      <w:iCs/>
      <w:color w:val="404040" w:themeColor="text1" w:themeTint="BF"/>
    </w:rPr>
  </w:style>
  <w:style w:type="paragraph" w:styleId="Quote">
    <w:name w:val="Quote"/>
    <w:basedOn w:val="Normal"/>
    <w:next w:val="Normal"/>
    <w:link w:val="QuoteChar"/>
    <w:uiPriority w:val="29"/>
    <w:rsid w:val="000446B3"/>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0446B3"/>
    <w:rPr>
      <w:i/>
      <w:iCs/>
      <w:color w:val="000000" w:themeColor="text1"/>
    </w:rPr>
  </w:style>
  <w:style w:type="paragraph" w:styleId="IntenseQuote">
    <w:name w:val="Intense Quote"/>
    <w:basedOn w:val="Normal"/>
    <w:next w:val="Normal"/>
    <w:link w:val="IntenseQuoteChar"/>
    <w:uiPriority w:val="30"/>
    <w:rsid w:val="000446B3"/>
    <w:pPr>
      <w:framePr w:wrap="notBeside" w:vAnchor="text" w:hAnchor="text" w:y="1"/>
      <w:spacing w:before="360" w:after="360"/>
      <w:ind w:left="862" w:right="862"/>
      <w:jc w:val="center"/>
    </w:pPr>
    <w:rPr>
      <w:b/>
      <w:i/>
      <w:iCs/>
      <w:color w:val="0431A6" w:themeColor="accent1"/>
    </w:rPr>
  </w:style>
  <w:style w:type="character" w:customStyle="1" w:styleId="IntenseQuoteChar">
    <w:name w:val="Intense Quote Char"/>
    <w:basedOn w:val="DefaultParagraphFont"/>
    <w:link w:val="IntenseQuote"/>
    <w:uiPriority w:val="30"/>
    <w:rsid w:val="000446B3"/>
    <w:rPr>
      <w:b/>
      <w:i/>
      <w:iCs/>
      <w:color w:val="0431A6" w:themeColor="accent1"/>
    </w:rPr>
  </w:style>
  <w:style w:type="character" w:styleId="Strong">
    <w:name w:val="Strong"/>
    <w:basedOn w:val="DefaultParagraphFont"/>
    <w:uiPriority w:val="22"/>
    <w:rsid w:val="000446B3"/>
    <w:rPr>
      <w:b/>
      <w:bCs/>
    </w:rPr>
  </w:style>
  <w:style w:type="character" w:styleId="Emphasis">
    <w:name w:val="Emphasis"/>
    <w:basedOn w:val="DefaultParagraphFont"/>
    <w:uiPriority w:val="20"/>
    <w:rsid w:val="000446B3"/>
    <w:rPr>
      <w:rFonts w:asciiTheme="minorHAnsi" w:hAnsiTheme="minorHAnsi"/>
      <w:b/>
      <w:i w:val="0"/>
      <w:iCs/>
      <w:sz w:val="22"/>
    </w:rPr>
  </w:style>
  <w:style w:type="character" w:styleId="IntenseEmphasis">
    <w:name w:val="Intense Emphasis"/>
    <w:basedOn w:val="DefaultParagraphFont"/>
    <w:uiPriority w:val="21"/>
    <w:rsid w:val="000446B3"/>
    <w:rPr>
      <w:rFonts w:asciiTheme="minorHAnsi" w:hAnsiTheme="minorHAnsi"/>
      <w:b/>
      <w:i w:val="0"/>
      <w:iCs/>
      <w:color w:val="0431A6" w:themeColor="accent1"/>
      <w:sz w:val="22"/>
    </w:rPr>
  </w:style>
  <w:style w:type="character" w:styleId="SubtleReference">
    <w:name w:val="Subtle Reference"/>
    <w:basedOn w:val="DefaultParagraphFont"/>
    <w:uiPriority w:val="31"/>
    <w:rsid w:val="000446B3"/>
    <w:rPr>
      <w:rFonts w:asciiTheme="minorHAnsi" w:hAnsiTheme="minorHAnsi"/>
      <w:caps w:val="0"/>
      <w:smallCaps/>
      <w:color w:val="auto"/>
      <w:sz w:val="22"/>
    </w:rPr>
  </w:style>
  <w:style w:type="character" w:styleId="IntenseReference">
    <w:name w:val="Intense Reference"/>
    <w:basedOn w:val="DefaultParagraphFont"/>
    <w:uiPriority w:val="32"/>
    <w:rsid w:val="000446B3"/>
    <w:rPr>
      <w:rFonts w:asciiTheme="minorHAnsi" w:hAnsiTheme="minorHAnsi"/>
      <w:b/>
      <w:bCs/>
      <w:smallCaps/>
      <w:color w:val="0431A6" w:themeColor="accent1"/>
      <w:spacing w:val="5"/>
      <w:sz w:val="22"/>
    </w:rPr>
  </w:style>
  <w:style w:type="character" w:styleId="BookTitle">
    <w:name w:val="Book Title"/>
    <w:basedOn w:val="DefaultParagraphFont"/>
    <w:uiPriority w:val="33"/>
    <w:rsid w:val="000446B3"/>
    <w:rPr>
      <w:rFonts w:asciiTheme="minorHAnsi" w:hAnsiTheme="minorHAnsi"/>
      <w:b/>
      <w:bCs/>
      <w:i w:val="0"/>
      <w:iCs/>
      <w:spacing w:val="5"/>
      <w:sz w:val="40"/>
    </w:rPr>
  </w:style>
  <w:style w:type="paragraph" w:styleId="ListParagraph">
    <w:name w:val="List Paragraph"/>
    <w:basedOn w:val="Normal"/>
    <w:uiPriority w:val="34"/>
    <w:rsid w:val="000446B3"/>
    <w:pPr>
      <w:ind w:left="720"/>
      <w:contextualSpacing/>
    </w:pPr>
  </w:style>
  <w:style w:type="paragraph" w:styleId="NoSpacing">
    <w:name w:val="No Spacing"/>
    <w:link w:val="NoSpacingChar"/>
    <w:autoRedefine/>
    <w:uiPriority w:val="1"/>
    <w:qFormat/>
    <w:rsid w:val="000446B3"/>
    <w:pPr>
      <w:spacing w:after="0" w:line="240" w:lineRule="auto"/>
    </w:pPr>
  </w:style>
  <w:style w:type="character" w:customStyle="1" w:styleId="Heading3Char">
    <w:name w:val="Heading 3 Char"/>
    <w:basedOn w:val="DefaultParagraphFont"/>
    <w:link w:val="Heading3"/>
    <w:uiPriority w:val="9"/>
    <w:rsid w:val="000446B3"/>
    <w:rPr>
      <w:rFonts w:asciiTheme="majorHAnsi" w:eastAsiaTheme="majorEastAsia" w:hAnsiTheme="majorHAnsi" w:cstheme="majorBidi"/>
      <w:sz w:val="32"/>
      <w:szCs w:val="24"/>
    </w:rPr>
  </w:style>
  <w:style w:type="character" w:customStyle="1" w:styleId="Heading4Char">
    <w:name w:val="Heading 4 Char"/>
    <w:basedOn w:val="DefaultParagraphFont"/>
    <w:link w:val="Heading4"/>
    <w:uiPriority w:val="9"/>
    <w:rsid w:val="000446B3"/>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24440E"/>
    <w:rPr>
      <w:rFonts w:asciiTheme="majorHAnsi" w:eastAsiaTheme="majorEastAsia" w:hAnsiTheme="majorHAnsi" w:cstheme="majorBidi"/>
      <w:color w:val="03247C" w:themeColor="accent1" w:themeShade="BF"/>
    </w:rPr>
  </w:style>
  <w:style w:type="paragraph" w:customStyle="1" w:styleId="Bulletpoint">
    <w:name w:val="Bullet point"/>
    <w:basedOn w:val="NoSpacing"/>
    <w:link w:val="BulletpointChar"/>
    <w:qFormat/>
    <w:rsid w:val="0024440E"/>
    <w:pPr>
      <w:numPr>
        <w:numId w:val="1"/>
      </w:numPr>
    </w:pPr>
  </w:style>
  <w:style w:type="character" w:customStyle="1" w:styleId="NoSpacingChar">
    <w:name w:val="No Spacing Char"/>
    <w:basedOn w:val="DefaultParagraphFont"/>
    <w:link w:val="NoSpacing"/>
    <w:uiPriority w:val="1"/>
    <w:rsid w:val="0024440E"/>
  </w:style>
  <w:style w:type="character" w:customStyle="1" w:styleId="BulletpointChar">
    <w:name w:val="Bullet point Char"/>
    <w:basedOn w:val="NoSpacingChar"/>
    <w:link w:val="Bulletpoint"/>
    <w:rsid w:val="0024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eren.schmidt\AppData\Local\Temp\1\Templafy\WordVsto\Blank_DSV%202023.dotx" TargetMode="External"/></Relationships>
</file>

<file path=word/theme/theme1.xml><?xml version="1.0" encoding="utf-8"?>
<a:theme xmlns:a="http://schemas.openxmlformats.org/drawingml/2006/main" name="Office Theme">
  <a:themeElements>
    <a:clrScheme name="DSV 2023">
      <a:dk1>
        <a:sysClr val="windowText" lastClr="000000"/>
      </a:dk1>
      <a:lt1>
        <a:sysClr val="window" lastClr="FFFFFF"/>
      </a:lt1>
      <a:dk2>
        <a:srgbClr val="002664"/>
      </a:dk2>
      <a:lt2>
        <a:srgbClr val="DBDCDD"/>
      </a:lt2>
      <a:accent1>
        <a:srgbClr val="0431A6"/>
      </a:accent1>
      <a:accent2>
        <a:srgbClr val="4B87E0"/>
      </a:accent2>
      <a:accent3>
        <a:srgbClr val="00682A"/>
      </a:accent3>
      <a:accent4>
        <a:srgbClr val="B6551E"/>
      </a:accent4>
      <a:accent5>
        <a:srgbClr val="FFCA0C"/>
      </a:accent5>
      <a:accent6>
        <a:srgbClr val="2F3135"/>
      </a:accent6>
      <a:hlink>
        <a:srgbClr val="0431A6"/>
      </a:hlink>
      <a:folHlink>
        <a:srgbClr val="4B87E0"/>
      </a:folHlink>
    </a:clrScheme>
    <a:fontScheme name="DS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_DSV 2023","templateDescription":"","enableDocumentContentUpdater":false,"version":"2.0"}]]></TemplafyTemplateConfiguration>
</file>

<file path=customXml/itemProps1.xml><?xml version="1.0" encoding="utf-8"?>
<ds:datastoreItem xmlns:ds="http://schemas.openxmlformats.org/officeDocument/2006/customXml" ds:itemID="{7B1B9E07-77C3-4C0F-A326-E477564CA84B}">
  <ds:schemaRefs/>
</ds:datastoreItem>
</file>

<file path=customXml/itemProps2.xml><?xml version="1.0" encoding="utf-8"?>
<ds:datastoreItem xmlns:ds="http://schemas.openxmlformats.org/officeDocument/2006/customXml" ds:itemID="{4947EA57-0C73-4E37-BF8E-DE63376BE08F}">
  <ds:schemaRefs/>
</ds:datastoreItem>
</file>

<file path=docProps/app.xml><?xml version="1.0" encoding="utf-8"?>
<Properties xmlns="http://schemas.openxmlformats.org/officeDocument/2006/extended-properties" xmlns:vt="http://schemas.openxmlformats.org/officeDocument/2006/docPropsVTypes">
  <Template>Blank_DSV 2023</Template>
  <TotalTime>1</TotalTime>
  <Pages>1</Pages>
  <Words>266</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Schmidt - DSV</dc:creator>
  <cp:keywords/>
  <dc:description/>
  <cp:lastModifiedBy>Søren Schmidt - DSV</cp:lastModifiedBy>
  <cp:revision>2</cp:revision>
  <dcterms:created xsi:type="dcterms:W3CDTF">2023-02-16T16:02:00Z</dcterms:created>
  <dcterms:modified xsi:type="dcterms:W3CDTF">2023-02-16T16:02:00Z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dsv</vt:lpwstr>
  </property>
  <property fmtid="{D5CDD505-2E9C-101B-9397-08002B2CF9AE}" pid="3" name="TemplafyTemplateId">
    <vt:lpwstr>638109413859516367</vt:lpwstr>
  </property>
  <property fmtid="{D5CDD505-2E9C-101B-9397-08002B2CF9AE}" pid="4" name="TemplafyUserProfileId">
    <vt:lpwstr>637995289162966860</vt:lpwstr>
  </property>
  <property fmtid="{D5CDD505-2E9C-101B-9397-08002B2CF9AE}" pid="5" name="TemplafyLanguageCode">
    <vt:lpwstr>da-DK</vt:lpwstr>
  </property>
  <property fmtid="{D5CDD505-2E9C-101B-9397-08002B2CF9AE}" pid="6" name="TemplafyFromBlank">
    <vt:bool>true</vt:bool>
  </property>
</Properties>
</file>